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 w:val="0"/>
        <w:suppressLineNumbers w:val="0"/>
        <w:spacing w:before="0" w:beforeAutospacing="0" w:after="0" w:afterAutospacing="0" w:line="570" w:lineRule="exact"/>
        <w:ind w:left="0" w:right="0"/>
        <w:jc w:val="center"/>
        <w:rPr>
          <w:rFonts w:hint="eastAsia" w:ascii="方正小标宋_GBK" w:hAnsi="方正小标宋_GBK" w:eastAsia="方正小标宋_GBK" w:cs="方正小标宋_GBK"/>
          <w:snapToGrid w:val="0"/>
          <w:kern w:val="2"/>
          <w:sz w:val="44"/>
          <w:szCs w:val="44"/>
          <w:lang w:val="en-US" w:eastAsia="zh-CN" w:bidi="ar"/>
        </w:rPr>
      </w:pPr>
      <w:r>
        <w:rPr>
          <w:rFonts w:hint="eastAsia" w:ascii="方正小标宋_GBK" w:hAnsi="方正小标宋_GBK" w:eastAsia="方正小标宋_GBK" w:cs="方正小标宋_GBK"/>
          <w:snapToGrid w:val="0"/>
          <w:kern w:val="2"/>
          <w:sz w:val="44"/>
          <w:szCs w:val="44"/>
          <w:lang w:val="en-US" w:eastAsia="zh-CN" w:bidi="ar"/>
        </w:rPr>
        <w:t>连云港市工程建设领域违规“挂证”投诉举报方式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70" w:lineRule="exact"/>
        <w:ind w:left="0" w:right="0"/>
        <w:jc w:val="center"/>
        <w:rPr>
          <w:rFonts w:hint="eastAsia" w:ascii="楷体_GB2312" w:hAnsi="楷体_GB2312" w:eastAsia="楷体_GB2312" w:cs="楷体_GB2312"/>
          <w:snapToGrid w:val="0"/>
          <w:kern w:val="2"/>
          <w:sz w:val="32"/>
          <w:szCs w:val="32"/>
          <w:lang w:val="en-US" w:eastAsia="zh-CN" w:bidi="ar"/>
        </w:rPr>
      </w:pPr>
      <w:r>
        <w:rPr>
          <w:rFonts w:hint="eastAsia" w:ascii="楷体_GB2312" w:hAnsi="楷体_GB2312" w:eastAsia="楷体_GB2312" w:cs="楷体_GB2312"/>
          <w:snapToGrid w:val="0"/>
          <w:kern w:val="2"/>
          <w:sz w:val="32"/>
          <w:szCs w:val="32"/>
          <w:lang w:val="en-US" w:eastAsia="zh-CN" w:bidi="ar"/>
        </w:rPr>
        <w:t>（投诉举报、问题咨询请按属地管理原则，与注册单位所在地的主管部门联系）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70" w:lineRule="exact"/>
        <w:ind w:left="0" w:right="0"/>
        <w:jc w:val="center"/>
        <w:rPr>
          <w:rFonts w:hint="eastAsia" w:ascii="楷体_GB2312" w:hAnsi="楷体_GB2312" w:eastAsia="楷体_GB2312" w:cs="楷体_GB2312"/>
          <w:snapToGrid w:val="0"/>
          <w:kern w:val="2"/>
          <w:sz w:val="32"/>
          <w:szCs w:val="32"/>
          <w:lang w:val="en-US" w:eastAsia="zh-CN" w:bidi="ar"/>
        </w:rPr>
      </w:pPr>
    </w:p>
    <w:tbl>
      <w:tblPr>
        <w:tblStyle w:val="4"/>
        <w:tblW w:w="5363" w:type="pct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36"/>
        <w:gridCol w:w="1337"/>
        <w:gridCol w:w="2594"/>
        <w:gridCol w:w="4568"/>
        <w:gridCol w:w="2474"/>
        <w:gridCol w:w="287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4" w:hRule="atLeast"/>
          <w:jc w:val="center"/>
        </w:trPr>
        <w:tc>
          <w:tcPr>
            <w:tcW w:w="3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570" w:lineRule="exact"/>
              <w:ind w:left="0" w:right="0"/>
              <w:jc w:val="center"/>
              <w:rPr>
                <w:rFonts w:hint="eastAsia" w:ascii="方正仿宋_GBK" w:hAnsi="方正仿宋_GBK" w:eastAsia="方正仿宋_GBK" w:cs="方正仿宋_GBK"/>
                <w:kern w:val="2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snapToGrid w:val="0"/>
                <w:kern w:val="2"/>
                <w:sz w:val="24"/>
                <w:szCs w:val="24"/>
                <w:lang w:val="en-US" w:eastAsia="zh-CN" w:bidi="ar"/>
              </w:rPr>
              <w:t>设区市</w:t>
            </w:r>
          </w:p>
        </w:tc>
        <w:tc>
          <w:tcPr>
            <w:tcW w:w="4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方正仿宋_GBK" w:hAnsi="方正仿宋_GBK" w:eastAsia="方正仿宋_GBK" w:cs="方正仿宋_GBK"/>
                <w:kern w:val="2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snapToGrid w:val="0"/>
                <w:kern w:val="2"/>
                <w:sz w:val="24"/>
                <w:szCs w:val="24"/>
                <w:lang w:val="en-US" w:eastAsia="zh-CN" w:bidi="ar"/>
              </w:rPr>
              <w:t>市本级（县、市、区）</w:t>
            </w:r>
          </w:p>
        </w:tc>
        <w:tc>
          <w:tcPr>
            <w:tcW w:w="86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570" w:lineRule="exact"/>
              <w:ind w:left="0" w:right="0"/>
              <w:jc w:val="center"/>
              <w:rPr>
                <w:rFonts w:hint="eastAsia" w:ascii="方正仿宋_GBK" w:hAnsi="方正仿宋_GBK" w:eastAsia="方正仿宋_GBK" w:cs="方正仿宋_GBK"/>
                <w:kern w:val="2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snapToGrid w:val="0"/>
                <w:kern w:val="2"/>
                <w:sz w:val="24"/>
                <w:szCs w:val="24"/>
                <w:lang w:val="en-US" w:eastAsia="zh-CN" w:bidi="ar"/>
              </w:rPr>
              <w:t>受理事项</w:t>
            </w:r>
          </w:p>
        </w:tc>
        <w:tc>
          <w:tcPr>
            <w:tcW w:w="152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570" w:lineRule="exact"/>
              <w:ind w:left="0" w:right="0"/>
              <w:jc w:val="center"/>
              <w:rPr>
                <w:rFonts w:hint="eastAsia" w:ascii="方正仿宋_GBK" w:hAnsi="方正仿宋_GBK" w:eastAsia="方正仿宋_GBK" w:cs="方正仿宋_GBK"/>
                <w:kern w:val="2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snapToGrid w:val="0"/>
                <w:kern w:val="2"/>
                <w:sz w:val="24"/>
                <w:szCs w:val="24"/>
                <w:lang w:val="en-US" w:eastAsia="zh-CN" w:bidi="ar"/>
              </w:rPr>
              <w:t>主管部门</w:t>
            </w:r>
          </w:p>
        </w:tc>
        <w:tc>
          <w:tcPr>
            <w:tcW w:w="82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570" w:lineRule="exact"/>
              <w:ind w:left="0" w:right="0"/>
              <w:jc w:val="center"/>
              <w:rPr>
                <w:rFonts w:hint="eastAsia" w:ascii="方正仿宋_GBK" w:hAnsi="方正仿宋_GBK" w:eastAsia="方正仿宋_GBK" w:cs="方正仿宋_GBK"/>
                <w:kern w:val="2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snapToGrid w:val="0"/>
                <w:kern w:val="2"/>
                <w:sz w:val="24"/>
                <w:szCs w:val="24"/>
                <w:lang w:val="en-US" w:eastAsia="zh-CN" w:bidi="ar"/>
              </w:rPr>
              <w:t>投诉举报电话</w:t>
            </w:r>
          </w:p>
        </w:tc>
        <w:tc>
          <w:tcPr>
            <w:tcW w:w="95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570" w:lineRule="exact"/>
              <w:ind w:left="0" w:right="0"/>
              <w:jc w:val="center"/>
              <w:rPr>
                <w:rFonts w:hint="eastAsia" w:ascii="方正仿宋_GBK" w:hAnsi="方正仿宋_GBK" w:eastAsia="方正仿宋_GBK" w:cs="方正仿宋_GBK"/>
                <w:kern w:val="2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snapToGrid w:val="0"/>
                <w:kern w:val="2"/>
                <w:sz w:val="24"/>
                <w:szCs w:val="24"/>
                <w:lang w:val="en-US" w:eastAsia="zh-CN" w:bidi="ar"/>
              </w:rPr>
              <w:t>投诉举报邮箱或网址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1" w:hRule="atLeast"/>
          <w:jc w:val="center"/>
        </w:trPr>
        <w:tc>
          <w:tcPr>
            <w:tcW w:w="379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tabs>
                <w:tab w:val="left" w:pos="308"/>
              </w:tabs>
              <w:spacing w:before="0" w:beforeAutospacing="0" w:after="0" w:afterAutospacing="0" w:line="570" w:lineRule="exact"/>
              <w:ind w:left="0" w:right="0"/>
              <w:jc w:val="left"/>
              <w:rPr>
                <w:rFonts w:hint="default" w:ascii="方正仿宋_GBK" w:hAnsi="方正仿宋_GBK" w:eastAsia="方正仿宋_GBK" w:cs="方正仿宋_GBK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cs="方正仿宋_GBK"/>
                <w:kern w:val="2"/>
                <w:sz w:val="24"/>
                <w:szCs w:val="24"/>
                <w:lang w:val="en-US" w:eastAsia="zh-CN"/>
              </w:rPr>
              <w:t>连云港市</w:t>
            </w:r>
          </w:p>
        </w:tc>
        <w:tc>
          <w:tcPr>
            <w:tcW w:w="4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570" w:lineRule="exact"/>
              <w:ind w:left="0" w:right="0"/>
              <w:jc w:val="center"/>
              <w:rPr>
                <w:rFonts w:hint="default" w:ascii="方正仿宋_GBK" w:hAnsi="方正仿宋_GBK" w:cs="方正仿宋_GBK"/>
                <w:snapToGrid w:val="0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方正仿宋_GBK" w:hAnsi="方正仿宋_GBK" w:cs="方正仿宋_GBK"/>
                <w:snapToGrid w:val="0"/>
                <w:kern w:val="2"/>
                <w:sz w:val="24"/>
                <w:szCs w:val="24"/>
                <w:lang w:val="en-US" w:eastAsia="zh-CN" w:bidi="ar"/>
              </w:rPr>
              <w:t>市本级</w:t>
            </w:r>
          </w:p>
        </w:tc>
        <w:tc>
          <w:tcPr>
            <w:tcW w:w="86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570" w:lineRule="exact"/>
              <w:ind w:left="0" w:right="0"/>
              <w:jc w:val="center"/>
              <w:rPr>
                <w:rFonts w:hint="default" w:ascii="方正仿宋_GBK" w:hAnsi="方正仿宋_GBK" w:cs="方正仿宋_GBK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cs="方正仿宋_GBK"/>
                <w:kern w:val="2"/>
                <w:sz w:val="24"/>
                <w:szCs w:val="24"/>
                <w:lang w:val="en-US" w:eastAsia="zh-CN"/>
              </w:rPr>
              <w:t>注册建造师</w:t>
            </w:r>
          </w:p>
        </w:tc>
        <w:tc>
          <w:tcPr>
            <w:tcW w:w="152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570" w:lineRule="exact"/>
              <w:ind w:left="0" w:right="0"/>
              <w:jc w:val="center"/>
              <w:rPr>
                <w:rFonts w:hint="default" w:ascii="方正仿宋_GBK" w:hAnsi="方正仿宋_GBK" w:cs="方正仿宋_GBK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cs="方正仿宋_GBK"/>
                <w:kern w:val="2"/>
                <w:sz w:val="24"/>
                <w:szCs w:val="24"/>
                <w:lang w:val="en-US" w:eastAsia="zh-CN"/>
              </w:rPr>
              <w:t>连云港市住建局建筑业发展处</w:t>
            </w:r>
          </w:p>
        </w:tc>
        <w:tc>
          <w:tcPr>
            <w:tcW w:w="82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570" w:lineRule="exact"/>
              <w:ind w:left="0" w:right="0"/>
              <w:jc w:val="center"/>
              <w:rPr>
                <w:rFonts w:hint="default" w:ascii="方正仿宋_GBK" w:hAnsi="方正仿宋_GBK" w:cs="方正仿宋_GBK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cs="方正仿宋_GBK"/>
                <w:kern w:val="2"/>
                <w:sz w:val="24"/>
                <w:szCs w:val="24"/>
                <w:lang w:val="en-US" w:eastAsia="zh-CN"/>
              </w:rPr>
              <w:t>0518-85529725</w:t>
            </w:r>
          </w:p>
        </w:tc>
        <w:tc>
          <w:tcPr>
            <w:tcW w:w="95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570" w:lineRule="exact"/>
              <w:ind w:left="0" w:right="0"/>
              <w:jc w:val="center"/>
              <w:rPr>
                <w:rFonts w:hint="default" w:ascii="方正仿宋_GBK" w:hAnsi="方正仿宋_GBK" w:cs="方正仿宋_GBK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cs="方正仿宋_GBK"/>
                <w:color w:val="auto"/>
                <w:kern w:val="2"/>
                <w:sz w:val="24"/>
                <w:szCs w:val="24"/>
                <w:u w:val="none"/>
                <w:lang w:val="en-US" w:eastAsia="zh-CN"/>
              </w:rPr>
              <w:t>lygzjjjzyfzc@163.com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379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570" w:lineRule="exact"/>
              <w:ind w:left="0" w:right="0"/>
              <w:jc w:val="center"/>
              <w:rPr>
                <w:rFonts w:hint="eastAsia" w:ascii="方正仿宋_GBK" w:hAnsi="方正仿宋_GBK" w:cs="方正仿宋_GBK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4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570" w:lineRule="exact"/>
              <w:ind w:left="0" w:right="0"/>
              <w:jc w:val="center"/>
              <w:rPr>
                <w:rFonts w:hint="default" w:ascii="方正仿宋_GBK" w:hAnsi="方正仿宋_GBK" w:cs="方正仿宋_GBK"/>
                <w:snapToGrid w:val="0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方正仿宋_GBK" w:hAnsi="方正仿宋_GBK" w:cs="方正仿宋_GBK"/>
                <w:snapToGrid w:val="0"/>
                <w:kern w:val="2"/>
                <w:sz w:val="24"/>
                <w:szCs w:val="24"/>
                <w:lang w:val="en-US" w:eastAsia="zh-CN" w:bidi="ar"/>
              </w:rPr>
              <w:t>东海县</w:t>
            </w:r>
          </w:p>
        </w:tc>
        <w:tc>
          <w:tcPr>
            <w:tcW w:w="86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570" w:lineRule="exact"/>
              <w:ind w:left="0" w:right="0"/>
              <w:jc w:val="center"/>
              <w:rPr>
                <w:rFonts w:hint="eastAsia" w:ascii="方正仿宋_GBK" w:hAnsi="方正仿宋_GBK" w:cs="方正仿宋_GBK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cs="方正仿宋_GBK"/>
                <w:kern w:val="2"/>
                <w:sz w:val="24"/>
                <w:szCs w:val="24"/>
                <w:lang w:val="en-US" w:eastAsia="zh-CN"/>
              </w:rPr>
              <w:t>注册建造师</w:t>
            </w:r>
          </w:p>
        </w:tc>
        <w:tc>
          <w:tcPr>
            <w:tcW w:w="152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570" w:lineRule="exact"/>
              <w:ind w:left="0" w:right="0"/>
              <w:jc w:val="center"/>
              <w:rPr>
                <w:rFonts w:hint="eastAsia" w:ascii="方正仿宋_GBK" w:hAnsi="方正仿宋_GBK" w:cs="方正仿宋_GBK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cs="方正仿宋_GBK"/>
                <w:kern w:val="2"/>
                <w:sz w:val="24"/>
                <w:szCs w:val="24"/>
                <w:lang w:val="en-US" w:eastAsia="zh-CN"/>
              </w:rPr>
              <w:t>东海县住建局</w:t>
            </w:r>
            <w:r>
              <w:rPr>
                <w:rFonts w:hint="eastAsia" w:ascii="方正仿宋_GBK" w:hAnsi="方正仿宋_GBK" w:cs="方正仿宋_GBK"/>
                <w:color w:val="000000"/>
                <w:kern w:val="2"/>
                <w:sz w:val="24"/>
                <w:szCs w:val="24"/>
              </w:rPr>
              <w:t>建筑工程</w:t>
            </w:r>
            <w:r>
              <w:rPr>
                <w:rFonts w:hint="eastAsia" w:ascii="方正仿宋_GBK" w:hAnsi="方正仿宋_GBK" w:cs="方正仿宋_GBK"/>
                <w:kern w:val="2"/>
                <w:sz w:val="24"/>
                <w:szCs w:val="24"/>
              </w:rPr>
              <w:t>管理处</w:t>
            </w:r>
          </w:p>
        </w:tc>
        <w:tc>
          <w:tcPr>
            <w:tcW w:w="82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570" w:lineRule="exact"/>
              <w:ind w:left="0" w:right="0"/>
              <w:jc w:val="center"/>
              <w:rPr>
                <w:rFonts w:hint="eastAsia" w:ascii="方正仿宋_GBK" w:hAnsi="方正仿宋_GBK" w:cs="方正仿宋_GBK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cs="方正仿宋_GBK"/>
                <w:kern w:val="2"/>
                <w:sz w:val="24"/>
                <w:szCs w:val="24"/>
                <w:lang w:val="en-US" w:eastAsia="zh-CN"/>
              </w:rPr>
              <w:t>0518-</w:t>
            </w:r>
            <w:r>
              <w:rPr>
                <w:rFonts w:hint="eastAsia" w:ascii="方正仿宋_GBK" w:hAnsi="方正仿宋_GBK" w:cs="方正仿宋_GBK"/>
                <w:kern w:val="2"/>
                <w:sz w:val="24"/>
                <w:szCs w:val="24"/>
              </w:rPr>
              <w:t>80301631</w:t>
            </w:r>
          </w:p>
        </w:tc>
        <w:tc>
          <w:tcPr>
            <w:tcW w:w="95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570" w:lineRule="exact"/>
              <w:ind w:left="0" w:right="0"/>
              <w:jc w:val="center"/>
              <w:rPr>
                <w:rFonts w:hint="eastAsia" w:ascii="方正仿宋_GBK" w:hAnsi="方正仿宋_GBK" w:cs="方正仿宋_GBK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cs="方正仿宋_GBK"/>
                <w:kern w:val="2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1" w:hRule="atLeast"/>
          <w:jc w:val="center"/>
        </w:trPr>
        <w:tc>
          <w:tcPr>
            <w:tcW w:w="379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570" w:lineRule="exact"/>
              <w:ind w:left="0" w:right="0"/>
              <w:jc w:val="center"/>
              <w:rPr>
                <w:rFonts w:hint="eastAsia" w:ascii="方正仿宋_GBK" w:hAnsi="方正仿宋_GBK" w:cs="方正仿宋_GBK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4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570" w:lineRule="exact"/>
              <w:ind w:left="0" w:right="0"/>
              <w:jc w:val="center"/>
              <w:rPr>
                <w:rFonts w:hint="default" w:ascii="方正仿宋_GBK" w:hAnsi="方正仿宋_GBK" w:cs="方正仿宋_GBK"/>
                <w:snapToGrid w:val="0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方正仿宋_GBK" w:hAnsi="方正仿宋_GBK" w:cs="方正仿宋_GBK"/>
                <w:snapToGrid w:val="0"/>
                <w:kern w:val="2"/>
                <w:sz w:val="24"/>
                <w:szCs w:val="24"/>
                <w:lang w:val="en-US" w:eastAsia="zh-CN" w:bidi="ar"/>
              </w:rPr>
              <w:t>灌云县</w:t>
            </w:r>
          </w:p>
        </w:tc>
        <w:tc>
          <w:tcPr>
            <w:tcW w:w="86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570" w:lineRule="exact"/>
              <w:ind w:left="0" w:leftChars="0" w:right="0" w:rightChars="0"/>
              <w:jc w:val="center"/>
              <w:rPr>
                <w:rFonts w:hint="eastAsia" w:ascii="方正仿宋_GBK" w:hAnsi="方正仿宋_GBK" w:eastAsia="方正仿宋_GBK" w:cs="方正仿宋_GBK"/>
                <w:snapToGrid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仿宋_GBK" w:hAnsi="方正仿宋_GBK" w:cs="方正仿宋_GBK"/>
                <w:kern w:val="2"/>
                <w:sz w:val="24"/>
                <w:szCs w:val="24"/>
                <w:lang w:val="en-US" w:eastAsia="zh-CN"/>
              </w:rPr>
              <w:t>注册建造师</w:t>
            </w:r>
          </w:p>
        </w:tc>
        <w:tc>
          <w:tcPr>
            <w:tcW w:w="152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570" w:lineRule="exact"/>
              <w:ind w:left="0" w:right="0"/>
              <w:jc w:val="center"/>
              <w:rPr>
                <w:rFonts w:hint="eastAsia" w:ascii="方正仿宋_GBK" w:hAnsi="方正仿宋_GBK" w:cs="方正仿宋_GBK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cs="方正仿宋_GBK"/>
                <w:kern w:val="2"/>
                <w:sz w:val="24"/>
                <w:szCs w:val="24"/>
                <w:lang w:val="en-US" w:eastAsia="zh-CN"/>
              </w:rPr>
              <w:t>灌云县住建局</w:t>
            </w:r>
            <w:r>
              <w:rPr>
                <w:rFonts w:hint="eastAsia" w:ascii="方正仿宋_GBK" w:hAnsi="方正仿宋_GBK" w:cs="方正仿宋_GBK"/>
                <w:color w:val="000000" w:themeColor="text1"/>
                <w:kern w:val="2"/>
                <w:sz w:val="24"/>
                <w:szCs w:val="24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建管科</w:t>
            </w:r>
          </w:p>
        </w:tc>
        <w:tc>
          <w:tcPr>
            <w:tcW w:w="82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570" w:lineRule="exact"/>
              <w:ind w:left="0" w:right="0"/>
              <w:jc w:val="center"/>
              <w:rPr>
                <w:rFonts w:hint="eastAsia" w:ascii="方正仿宋_GBK" w:hAnsi="方正仿宋_GBK" w:cs="方正仿宋_GBK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cs="方正仿宋_GBK"/>
                <w:kern w:val="2"/>
                <w:sz w:val="24"/>
                <w:szCs w:val="24"/>
                <w:lang w:val="en-US" w:eastAsia="zh-CN"/>
              </w:rPr>
              <w:t>0518-88166026</w:t>
            </w:r>
          </w:p>
        </w:tc>
        <w:tc>
          <w:tcPr>
            <w:tcW w:w="95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570" w:lineRule="exact"/>
              <w:ind w:left="0" w:right="0"/>
              <w:jc w:val="center"/>
              <w:rPr>
                <w:rFonts w:hint="eastAsia" w:ascii="方正仿宋_GBK" w:hAnsi="方正仿宋_GBK" w:cs="方正仿宋_GBK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cs="方正仿宋_GBK"/>
                <w:kern w:val="2"/>
                <w:sz w:val="24"/>
                <w:szCs w:val="24"/>
                <w:lang w:val="en-US" w:eastAsia="zh-CN"/>
              </w:rPr>
              <w:t>331925862@qq.com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1" w:hRule="atLeast"/>
          <w:jc w:val="center"/>
        </w:trPr>
        <w:tc>
          <w:tcPr>
            <w:tcW w:w="379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570" w:lineRule="exact"/>
              <w:ind w:left="0" w:right="0"/>
              <w:jc w:val="center"/>
              <w:rPr>
                <w:rFonts w:hint="eastAsia" w:ascii="方正仿宋_GBK" w:hAnsi="方正仿宋_GBK" w:cs="方正仿宋_GBK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4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570" w:lineRule="exact"/>
              <w:ind w:left="0" w:right="0"/>
              <w:jc w:val="center"/>
              <w:rPr>
                <w:rFonts w:hint="default" w:ascii="方正仿宋_GBK" w:hAnsi="方正仿宋_GBK" w:cs="方正仿宋_GBK"/>
                <w:snapToGrid w:val="0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方正仿宋_GBK" w:hAnsi="方正仿宋_GBK" w:cs="方正仿宋_GBK"/>
                <w:snapToGrid w:val="0"/>
                <w:kern w:val="2"/>
                <w:sz w:val="24"/>
                <w:szCs w:val="24"/>
                <w:lang w:val="en-US" w:eastAsia="zh-CN" w:bidi="ar"/>
              </w:rPr>
              <w:t>灌南县</w:t>
            </w:r>
          </w:p>
        </w:tc>
        <w:tc>
          <w:tcPr>
            <w:tcW w:w="86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570" w:lineRule="exact"/>
              <w:ind w:left="0" w:leftChars="0" w:right="0" w:rightChars="0"/>
              <w:jc w:val="center"/>
              <w:rPr>
                <w:rFonts w:hint="eastAsia" w:ascii="方正仿宋_GBK" w:hAnsi="方正仿宋_GBK" w:eastAsia="方正仿宋_GBK" w:cs="方正仿宋_GBK"/>
                <w:snapToGrid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仿宋_GBK" w:hAnsi="方正仿宋_GBK" w:cs="方正仿宋_GBK"/>
                <w:kern w:val="2"/>
                <w:sz w:val="24"/>
                <w:szCs w:val="24"/>
                <w:lang w:val="en-US" w:eastAsia="zh-CN"/>
              </w:rPr>
              <w:t>注册建造师</w:t>
            </w:r>
          </w:p>
        </w:tc>
        <w:tc>
          <w:tcPr>
            <w:tcW w:w="152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570" w:lineRule="exact"/>
              <w:ind w:left="0" w:right="0"/>
              <w:jc w:val="center"/>
              <w:rPr>
                <w:rFonts w:hint="eastAsia" w:ascii="方正仿宋_GBK" w:hAnsi="方正仿宋_GBK" w:cs="方正仿宋_GBK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cs="方正仿宋_GBK"/>
                <w:kern w:val="2"/>
                <w:sz w:val="24"/>
                <w:szCs w:val="24"/>
                <w:lang w:val="en-US" w:eastAsia="zh-CN"/>
              </w:rPr>
              <w:t>灌南县住建局</w:t>
            </w:r>
            <w:r>
              <w:rPr>
                <w:rFonts w:hint="eastAsia" w:ascii="方正仿宋_GBK" w:hAnsi="方正仿宋_GBK" w:cs="方正仿宋_GBK"/>
                <w:color w:val="auto"/>
                <w:kern w:val="2"/>
                <w:sz w:val="24"/>
                <w:szCs w:val="24"/>
                <w:lang w:eastAsia="zh-CN"/>
              </w:rPr>
              <w:t>政策法规科</w:t>
            </w:r>
          </w:p>
        </w:tc>
        <w:tc>
          <w:tcPr>
            <w:tcW w:w="82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570" w:lineRule="exact"/>
              <w:ind w:left="0" w:right="0"/>
              <w:jc w:val="center"/>
              <w:rPr>
                <w:rFonts w:hint="eastAsia" w:ascii="方正仿宋_GBK" w:hAnsi="方正仿宋_GBK" w:cs="方正仿宋_GBK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auto"/>
                <w:kern w:val="2"/>
                <w:sz w:val="24"/>
                <w:szCs w:val="24"/>
              </w:rPr>
              <w:t>0518-83221184</w:t>
            </w:r>
          </w:p>
        </w:tc>
        <w:tc>
          <w:tcPr>
            <w:tcW w:w="95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570" w:lineRule="exact"/>
              <w:ind w:left="0" w:right="0"/>
              <w:jc w:val="center"/>
              <w:rPr>
                <w:rFonts w:hint="eastAsia" w:ascii="方正仿宋_GBK" w:hAnsi="方正仿宋_GBK" w:cs="方正仿宋_GBK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cs="方正仿宋_GBK"/>
                <w:color w:val="auto"/>
                <w:kern w:val="2"/>
                <w:sz w:val="24"/>
                <w:szCs w:val="24"/>
                <w:u w:val="none"/>
                <w:lang w:eastAsia="zh-CN"/>
              </w:rPr>
              <w:t>gnjsj2009@126.com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1" w:hRule="atLeast"/>
          <w:jc w:val="center"/>
        </w:trPr>
        <w:tc>
          <w:tcPr>
            <w:tcW w:w="379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570" w:lineRule="exact"/>
              <w:ind w:left="0" w:right="0"/>
              <w:jc w:val="center"/>
              <w:rPr>
                <w:rFonts w:hint="eastAsia" w:ascii="方正仿宋_GBK" w:hAnsi="方正仿宋_GBK" w:cs="方正仿宋_GBK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4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570" w:lineRule="exact"/>
              <w:ind w:left="0" w:right="0"/>
              <w:jc w:val="center"/>
              <w:rPr>
                <w:rFonts w:hint="default" w:ascii="方正仿宋_GBK" w:hAnsi="方正仿宋_GBK" w:cs="方正仿宋_GBK"/>
                <w:snapToGrid w:val="0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方正仿宋_GBK" w:hAnsi="方正仿宋_GBK" w:cs="方正仿宋_GBK"/>
                <w:snapToGrid w:val="0"/>
                <w:kern w:val="2"/>
                <w:sz w:val="24"/>
                <w:szCs w:val="24"/>
                <w:lang w:val="en-US" w:eastAsia="zh-CN" w:bidi="ar"/>
              </w:rPr>
              <w:t>赣榆区</w:t>
            </w:r>
          </w:p>
        </w:tc>
        <w:tc>
          <w:tcPr>
            <w:tcW w:w="86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570" w:lineRule="exact"/>
              <w:ind w:left="0" w:leftChars="0" w:right="0" w:rightChars="0"/>
              <w:jc w:val="center"/>
              <w:rPr>
                <w:rFonts w:hint="eastAsia" w:ascii="方正仿宋_GBK" w:hAnsi="方正仿宋_GBK" w:eastAsia="方正仿宋_GBK" w:cs="方正仿宋_GBK"/>
                <w:snapToGrid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仿宋_GBK" w:hAnsi="方正仿宋_GBK" w:cs="方正仿宋_GBK"/>
                <w:kern w:val="2"/>
                <w:sz w:val="24"/>
                <w:szCs w:val="24"/>
                <w:lang w:val="en-US" w:eastAsia="zh-CN"/>
              </w:rPr>
              <w:t>注册建造师</w:t>
            </w:r>
          </w:p>
        </w:tc>
        <w:tc>
          <w:tcPr>
            <w:tcW w:w="152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570" w:lineRule="exact"/>
              <w:ind w:left="0" w:right="0"/>
              <w:jc w:val="center"/>
              <w:rPr>
                <w:rFonts w:hint="eastAsia" w:ascii="方正仿宋_GBK" w:hAnsi="方正仿宋_GBK" w:cs="方正仿宋_GBK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cs="方正仿宋_GBK"/>
                <w:kern w:val="2"/>
                <w:sz w:val="24"/>
                <w:szCs w:val="24"/>
                <w:lang w:val="en-US" w:eastAsia="zh-CN"/>
              </w:rPr>
              <w:t>赣榆区住建局</w:t>
            </w:r>
            <w:r>
              <w:rPr>
                <w:rFonts w:hint="eastAsia" w:ascii="方正仿宋_GBK" w:hAnsi="方正仿宋_GBK" w:cs="方正仿宋_GBK"/>
                <w:color w:val="auto"/>
                <w:kern w:val="2"/>
                <w:sz w:val="24"/>
                <w:szCs w:val="24"/>
                <w:lang w:val="en-US" w:eastAsia="zh-CN"/>
              </w:rPr>
              <w:t>建管科</w:t>
            </w:r>
          </w:p>
        </w:tc>
        <w:tc>
          <w:tcPr>
            <w:tcW w:w="82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570" w:lineRule="exact"/>
              <w:ind w:left="0" w:right="0"/>
              <w:jc w:val="center"/>
              <w:rPr>
                <w:rFonts w:hint="eastAsia" w:ascii="方正仿宋_GBK" w:hAnsi="方正仿宋_GBK" w:cs="方正仿宋_GBK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cs="方正仿宋_GBK"/>
                <w:kern w:val="2"/>
                <w:sz w:val="24"/>
                <w:szCs w:val="24"/>
                <w:lang w:val="en-US" w:eastAsia="zh-CN"/>
              </w:rPr>
              <w:t>0518-86993816</w:t>
            </w:r>
          </w:p>
        </w:tc>
        <w:tc>
          <w:tcPr>
            <w:tcW w:w="95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570" w:lineRule="exact"/>
              <w:ind w:left="0" w:right="0"/>
              <w:jc w:val="center"/>
              <w:rPr>
                <w:rFonts w:hint="eastAsia" w:ascii="方正仿宋_GBK" w:hAnsi="方正仿宋_GBK" w:cs="方正仿宋_GBK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cs="方正仿宋_GBK"/>
                <w:color w:val="auto"/>
                <w:kern w:val="2"/>
                <w:sz w:val="24"/>
                <w:szCs w:val="24"/>
                <w:u w:val="none"/>
                <w:lang w:val="en-US" w:eastAsia="zh-CN"/>
              </w:rPr>
              <w:t>Gyqjgk86993816@126.com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1" w:hRule="atLeast"/>
          <w:jc w:val="center"/>
        </w:trPr>
        <w:tc>
          <w:tcPr>
            <w:tcW w:w="379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570" w:lineRule="exact"/>
              <w:ind w:left="0" w:right="0"/>
              <w:jc w:val="center"/>
              <w:rPr>
                <w:rFonts w:hint="eastAsia" w:ascii="方正仿宋_GBK" w:hAnsi="方正仿宋_GBK" w:cs="方正仿宋_GBK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4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570" w:lineRule="exact"/>
              <w:ind w:left="0" w:right="0"/>
              <w:jc w:val="center"/>
              <w:rPr>
                <w:rFonts w:hint="default" w:ascii="方正仿宋_GBK" w:hAnsi="方正仿宋_GBK" w:cs="方正仿宋_GBK"/>
                <w:snapToGrid w:val="0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方正仿宋_GBK" w:hAnsi="方正仿宋_GBK" w:cs="方正仿宋_GBK"/>
                <w:snapToGrid w:val="0"/>
                <w:kern w:val="2"/>
                <w:sz w:val="24"/>
                <w:szCs w:val="24"/>
                <w:lang w:val="en-US" w:eastAsia="zh-CN" w:bidi="ar"/>
              </w:rPr>
              <w:t>海州区</w:t>
            </w:r>
          </w:p>
        </w:tc>
        <w:tc>
          <w:tcPr>
            <w:tcW w:w="86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570" w:lineRule="exact"/>
              <w:ind w:left="0" w:leftChars="0" w:right="0" w:rightChars="0"/>
              <w:jc w:val="center"/>
              <w:rPr>
                <w:rFonts w:hint="eastAsia" w:ascii="方正仿宋_GBK" w:hAnsi="方正仿宋_GBK" w:eastAsia="方正仿宋_GBK" w:cs="方正仿宋_GBK"/>
                <w:snapToGrid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仿宋_GBK" w:hAnsi="方正仿宋_GBK" w:cs="方正仿宋_GBK"/>
                <w:kern w:val="2"/>
                <w:sz w:val="24"/>
                <w:szCs w:val="24"/>
                <w:lang w:val="en-US" w:eastAsia="zh-CN"/>
              </w:rPr>
              <w:t>注册建造师</w:t>
            </w:r>
          </w:p>
        </w:tc>
        <w:tc>
          <w:tcPr>
            <w:tcW w:w="152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570" w:lineRule="exact"/>
              <w:ind w:left="0" w:right="0"/>
              <w:jc w:val="center"/>
              <w:rPr>
                <w:rFonts w:hint="eastAsia" w:ascii="方正仿宋_GBK" w:hAnsi="方正仿宋_GBK" w:cs="方正仿宋_GBK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cs="方正仿宋_GBK"/>
                <w:kern w:val="2"/>
                <w:sz w:val="24"/>
                <w:szCs w:val="24"/>
                <w:lang w:val="en-US" w:eastAsia="zh-CN"/>
              </w:rPr>
              <w:t>海州区住建局建管科</w:t>
            </w:r>
          </w:p>
        </w:tc>
        <w:tc>
          <w:tcPr>
            <w:tcW w:w="82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570" w:lineRule="exact"/>
              <w:ind w:left="0" w:right="0"/>
              <w:jc w:val="center"/>
              <w:rPr>
                <w:rFonts w:hint="eastAsia" w:ascii="方正仿宋_GBK" w:hAnsi="方正仿宋_GBK" w:cs="方正仿宋_GBK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cs="方正仿宋_GBK"/>
                <w:kern w:val="2"/>
                <w:sz w:val="24"/>
                <w:szCs w:val="24"/>
                <w:lang w:val="en-US" w:eastAsia="zh-CN"/>
              </w:rPr>
              <w:t>0518-80277212</w:t>
            </w:r>
          </w:p>
        </w:tc>
        <w:tc>
          <w:tcPr>
            <w:tcW w:w="95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570" w:lineRule="exact"/>
              <w:ind w:left="0" w:right="0"/>
              <w:jc w:val="center"/>
              <w:rPr>
                <w:rFonts w:hint="eastAsia" w:ascii="方正仿宋_GBK" w:hAnsi="方正仿宋_GBK" w:cs="方正仿宋_GBK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default" w:ascii="方正仿宋_GBK" w:hAnsi="方正仿宋_GBK" w:cs="方正仿宋_GBK"/>
                <w:kern w:val="2"/>
                <w:sz w:val="24"/>
                <w:szCs w:val="24"/>
                <w:lang w:val="en-US" w:eastAsia="zh-CN"/>
              </w:rPr>
              <w:t>hzqzjjjg@163.com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1" w:hRule="atLeast"/>
          <w:jc w:val="center"/>
        </w:trPr>
        <w:tc>
          <w:tcPr>
            <w:tcW w:w="379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570" w:lineRule="exact"/>
              <w:ind w:left="0" w:right="0"/>
              <w:jc w:val="center"/>
              <w:rPr>
                <w:rFonts w:hint="eastAsia" w:ascii="方正仿宋_GBK" w:hAnsi="方正仿宋_GBK" w:cs="方正仿宋_GBK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4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570" w:lineRule="exact"/>
              <w:ind w:left="0" w:right="0"/>
              <w:jc w:val="center"/>
              <w:rPr>
                <w:rFonts w:hint="default" w:ascii="方正仿宋_GBK" w:hAnsi="方正仿宋_GBK" w:cs="方正仿宋_GBK"/>
                <w:snapToGrid w:val="0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方正仿宋_GBK" w:hAnsi="方正仿宋_GBK" w:cs="方正仿宋_GBK"/>
                <w:snapToGrid w:val="0"/>
                <w:kern w:val="2"/>
                <w:sz w:val="24"/>
                <w:szCs w:val="24"/>
                <w:lang w:val="en-US" w:eastAsia="zh-CN" w:bidi="ar"/>
              </w:rPr>
              <w:t>连云区</w:t>
            </w:r>
          </w:p>
        </w:tc>
        <w:tc>
          <w:tcPr>
            <w:tcW w:w="86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570" w:lineRule="exact"/>
              <w:ind w:left="0" w:leftChars="0" w:right="0" w:rightChars="0"/>
              <w:jc w:val="center"/>
              <w:rPr>
                <w:rFonts w:hint="eastAsia" w:ascii="方正仿宋_GBK" w:hAnsi="方正仿宋_GBK" w:eastAsia="方正仿宋_GBK" w:cs="方正仿宋_GBK"/>
                <w:snapToGrid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仿宋_GBK" w:hAnsi="方正仿宋_GBK" w:cs="方正仿宋_GBK"/>
                <w:kern w:val="2"/>
                <w:sz w:val="24"/>
                <w:szCs w:val="24"/>
                <w:lang w:val="en-US" w:eastAsia="zh-CN"/>
              </w:rPr>
              <w:t>注册建造师</w:t>
            </w:r>
          </w:p>
        </w:tc>
        <w:tc>
          <w:tcPr>
            <w:tcW w:w="152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570" w:lineRule="exact"/>
              <w:ind w:left="0" w:right="0"/>
              <w:jc w:val="center"/>
              <w:rPr>
                <w:rFonts w:hint="eastAsia" w:ascii="方正仿宋_GBK" w:hAnsi="方正仿宋_GBK" w:cs="方正仿宋_GBK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cs="方正仿宋_GBK"/>
                <w:kern w:val="2"/>
                <w:sz w:val="24"/>
                <w:szCs w:val="24"/>
                <w:lang w:val="en-US" w:eastAsia="zh-CN"/>
              </w:rPr>
              <w:t>连云区住建局</w:t>
            </w:r>
            <w:r>
              <w:rPr>
                <w:rFonts w:hint="eastAsia" w:ascii="方正仿宋_GBK" w:hAnsi="方正仿宋_GBK" w:cs="方正仿宋_GBK"/>
                <w:kern w:val="2"/>
                <w:sz w:val="24"/>
                <w:szCs w:val="24"/>
              </w:rPr>
              <w:t>城建监察科</w:t>
            </w:r>
          </w:p>
        </w:tc>
        <w:tc>
          <w:tcPr>
            <w:tcW w:w="82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570" w:lineRule="exact"/>
              <w:ind w:left="0" w:right="0"/>
              <w:jc w:val="center"/>
              <w:rPr>
                <w:rFonts w:hint="eastAsia" w:ascii="方正仿宋_GBK" w:hAnsi="方正仿宋_GBK" w:cs="方正仿宋_GBK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cs="方正仿宋_GBK"/>
                <w:kern w:val="2"/>
                <w:sz w:val="24"/>
                <w:szCs w:val="24"/>
                <w:lang w:val="en-US" w:eastAsia="zh-CN"/>
              </w:rPr>
              <w:t>0518-</w:t>
            </w:r>
            <w:r>
              <w:rPr>
                <w:rFonts w:hint="eastAsia" w:ascii="方正仿宋_GBK" w:hAnsi="方正仿宋_GBK" w:cs="方正仿宋_GBK"/>
                <w:kern w:val="2"/>
                <w:sz w:val="24"/>
                <w:szCs w:val="24"/>
              </w:rPr>
              <w:t>80701553</w:t>
            </w:r>
          </w:p>
        </w:tc>
        <w:tc>
          <w:tcPr>
            <w:tcW w:w="95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570" w:lineRule="exact"/>
              <w:ind w:left="0" w:right="0"/>
              <w:jc w:val="center"/>
              <w:rPr>
                <w:rFonts w:hint="eastAsia" w:ascii="方正仿宋_GBK" w:hAnsi="方正仿宋_GBK" w:cs="方正仿宋_GBK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cs="方正仿宋_GBK"/>
                <w:color w:val="auto"/>
                <w:kern w:val="2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1" w:hRule="atLeast"/>
          <w:jc w:val="center"/>
        </w:trPr>
        <w:tc>
          <w:tcPr>
            <w:tcW w:w="379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570" w:lineRule="exact"/>
              <w:ind w:left="0" w:right="0"/>
              <w:jc w:val="center"/>
              <w:rPr>
                <w:rFonts w:hint="eastAsia" w:ascii="方正仿宋_GBK" w:hAnsi="方正仿宋_GBK" w:cs="方正仿宋_GBK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4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570" w:lineRule="exact"/>
              <w:ind w:left="0" w:right="0"/>
              <w:jc w:val="center"/>
              <w:rPr>
                <w:rFonts w:hint="default" w:ascii="方正仿宋_GBK" w:hAnsi="方正仿宋_GBK" w:cs="方正仿宋_GBK"/>
                <w:snapToGrid w:val="0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方正仿宋_GBK" w:hAnsi="方正仿宋_GBK" w:cs="方正仿宋_GBK"/>
                <w:snapToGrid w:val="0"/>
                <w:kern w:val="2"/>
                <w:sz w:val="24"/>
                <w:szCs w:val="24"/>
                <w:lang w:val="en-US" w:eastAsia="zh-CN" w:bidi="ar"/>
              </w:rPr>
              <w:t>开发区</w:t>
            </w:r>
          </w:p>
        </w:tc>
        <w:tc>
          <w:tcPr>
            <w:tcW w:w="86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570" w:lineRule="exact"/>
              <w:ind w:left="0" w:leftChars="0" w:right="0" w:rightChars="0"/>
              <w:jc w:val="center"/>
              <w:rPr>
                <w:rFonts w:hint="eastAsia" w:ascii="方正仿宋_GBK" w:hAnsi="方正仿宋_GBK" w:eastAsia="方正仿宋_GBK" w:cs="方正仿宋_GBK"/>
                <w:snapToGrid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仿宋_GBK" w:hAnsi="方正仿宋_GBK" w:cs="方正仿宋_GBK"/>
                <w:kern w:val="2"/>
                <w:sz w:val="24"/>
                <w:szCs w:val="24"/>
                <w:lang w:val="en-US" w:eastAsia="zh-CN"/>
              </w:rPr>
              <w:t>注册建造师</w:t>
            </w:r>
          </w:p>
        </w:tc>
        <w:tc>
          <w:tcPr>
            <w:tcW w:w="152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570" w:lineRule="exact"/>
              <w:ind w:left="0" w:right="0"/>
              <w:jc w:val="center"/>
              <w:rPr>
                <w:rFonts w:hint="eastAsia" w:ascii="方正仿宋_GBK" w:hAnsi="方正仿宋_GBK" w:cs="方正仿宋_GBK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cs="方正仿宋_GBK"/>
                <w:kern w:val="2"/>
                <w:sz w:val="24"/>
                <w:szCs w:val="24"/>
                <w:lang w:val="en-US" w:eastAsia="zh-CN"/>
              </w:rPr>
              <w:t>开发区住建局</w:t>
            </w:r>
            <w:r>
              <w:rPr>
                <w:rFonts w:hint="eastAsia" w:ascii="方正仿宋_GBK" w:hAnsi="方正仿宋_GBK" w:cs="方正仿宋_GBK"/>
                <w:kern w:val="2"/>
                <w:sz w:val="24"/>
                <w:szCs w:val="24"/>
              </w:rPr>
              <w:t>建设交通处</w:t>
            </w:r>
            <w:bookmarkStart w:id="0" w:name="_GoBack"/>
            <w:bookmarkEnd w:id="0"/>
          </w:p>
        </w:tc>
        <w:tc>
          <w:tcPr>
            <w:tcW w:w="82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570" w:lineRule="exact"/>
              <w:ind w:left="0" w:right="0"/>
              <w:jc w:val="center"/>
              <w:rPr>
                <w:rFonts w:hint="eastAsia" w:ascii="方正仿宋_GBK" w:hAnsi="方正仿宋_GBK" w:cs="方正仿宋_GBK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cs="方正仿宋_GBK"/>
                <w:kern w:val="2"/>
                <w:sz w:val="24"/>
                <w:szCs w:val="24"/>
              </w:rPr>
              <w:t>0518-85882616</w:t>
            </w:r>
          </w:p>
        </w:tc>
        <w:tc>
          <w:tcPr>
            <w:tcW w:w="95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570" w:lineRule="exact"/>
              <w:ind w:left="0" w:right="0"/>
              <w:jc w:val="center"/>
              <w:rPr>
                <w:rFonts w:hint="eastAsia" w:ascii="方正仿宋_GBK" w:hAnsi="方正仿宋_GBK" w:cs="方正仿宋_GBK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cs="方正仿宋_GBK"/>
                <w:color w:val="auto"/>
                <w:kern w:val="2"/>
                <w:sz w:val="24"/>
                <w:szCs w:val="24"/>
                <w:u w:val="none"/>
              </w:rPr>
              <w:t>zjjjsjtc@163.com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1" w:hRule="atLeast"/>
          <w:jc w:val="center"/>
        </w:trPr>
        <w:tc>
          <w:tcPr>
            <w:tcW w:w="379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570" w:lineRule="exact"/>
              <w:ind w:left="0" w:right="0"/>
              <w:jc w:val="center"/>
              <w:rPr>
                <w:rFonts w:hint="eastAsia" w:ascii="方正仿宋_GBK" w:hAnsi="方正仿宋_GBK" w:cs="方正仿宋_GBK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4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570" w:lineRule="exact"/>
              <w:ind w:left="0" w:right="0"/>
              <w:jc w:val="center"/>
              <w:rPr>
                <w:rFonts w:hint="default" w:ascii="方正仿宋_GBK" w:hAnsi="方正仿宋_GBK" w:cs="方正仿宋_GBK"/>
                <w:snapToGrid w:val="0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方正仿宋_GBK" w:hAnsi="方正仿宋_GBK" w:cs="方正仿宋_GBK"/>
                <w:snapToGrid w:val="0"/>
                <w:kern w:val="2"/>
                <w:sz w:val="24"/>
                <w:szCs w:val="24"/>
                <w:lang w:val="en-US" w:eastAsia="zh-CN" w:bidi="ar"/>
              </w:rPr>
              <w:t>徐圩新区</w:t>
            </w:r>
          </w:p>
        </w:tc>
        <w:tc>
          <w:tcPr>
            <w:tcW w:w="86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570" w:lineRule="exact"/>
              <w:ind w:left="0" w:leftChars="0" w:right="0" w:rightChars="0"/>
              <w:jc w:val="center"/>
              <w:rPr>
                <w:rFonts w:hint="eastAsia" w:ascii="方正仿宋_GBK" w:hAnsi="方正仿宋_GBK" w:eastAsia="方正仿宋_GBK" w:cs="方正仿宋_GBK"/>
                <w:snapToGrid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仿宋_GBK" w:hAnsi="方正仿宋_GBK" w:cs="方正仿宋_GBK"/>
                <w:kern w:val="2"/>
                <w:sz w:val="24"/>
                <w:szCs w:val="24"/>
                <w:lang w:val="en-US" w:eastAsia="zh-CN"/>
              </w:rPr>
              <w:t>注册建造师</w:t>
            </w:r>
          </w:p>
        </w:tc>
        <w:tc>
          <w:tcPr>
            <w:tcW w:w="152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570" w:lineRule="exact"/>
              <w:ind w:left="0" w:right="0"/>
              <w:jc w:val="center"/>
              <w:rPr>
                <w:rFonts w:hint="eastAsia" w:ascii="方正仿宋_GBK" w:hAnsi="方正仿宋_GBK" w:cs="方正仿宋_GBK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cs="方正仿宋_GBK"/>
                <w:kern w:val="2"/>
                <w:sz w:val="24"/>
                <w:szCs w:val="24"/>
                <w:lang w:val="en-US" w:eastAsia="zh-CN"/>
              </w:rPr>
              <w:t>徐圩新区建设局城市建设处</w:t>
            </w:r>
          </w:p>
        </w:tc>
        <w:tc>
          <w:tcPr>
            <w:tcW w:w="82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570" w:lineRule="exact"/>
              <w:ind w:left="0" w:right="0"/>
              <w:jc w:val="center"/>
              <w:rPr>
                <w:rFonts w:hint="eastAsia" w:ascii="方正仿宋_GBK" w:hAnsi="方正仿宋_GBK" w:cs="方正仿宋_GBK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cs="方正仿宋_GBK"/>
                <w:kern w:val="2"/>
                <w:sz w:val="24"/>
                <w:szCs w:val="24"/>
                <w:lang w:val="en-US" w:eastAsia="zh-CN"/>
              </w:rPr>
              <w:t>0518-82256097</w:t>
            </w:r>
          </w:p>
        </w:tc>
        <w:tc>
          <w:tcPr>
            <w:tcW w:w="95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570" w:lineRule="exact"/>
              <w:ind w:left="0" w:right="0"/>
              <w:jc w:val="center"/>
              <w:rPr>
                <w:rFonts w:hint="eastAsia" w:ascii="方正仿宋_GBK" w:hAnsi="方正仿宋_GBK" w:cs="方正仿宋_GBK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cs="方正仿宋_GBK"/>
                <w:kern w:val="2"/>
                <w:sz w:val="24"/>
                <w:szCs w:val="24"/>
                <w:lang w:val="en-US" w:eastAsia="zh-CN"/>
              </w:rPr>
              <w:t>375546002@qq.com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0" w:hRule="atLeast"/>
          <w:jc w:val="center"/>
        </w:trPr>
        <w:tc>
          <w:tcPr>
            <w:tcW w:w="379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570" w:lineRule="exact"/>
              <w:ind w:left="0" w:right="0"/>
              <w:jc w:val="center"/>
              <w:rPr>
                <w:rFonts w:hint="eastAsia" w:ascii="方正仿宋_GBK" w:hAnsi="方正仿宋_GBK" w:eastAsia="方正仿宋_GBK" w:cs="方正仿宋_GBK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4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57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cs="方正仿宋_GBK"/>
                <w:kern w:val="2"/>
                <w:sz w:val="24"/>
                <w:szCs w:val="24"/>
                <w:lang w:eastAsia="zh-CN"/>
              </w:rPr>
              <w:t>市</w:t>
            </w:r>
            <w:r>
              <w:rPr>
                <w:rFonts w:hint="eastAsia" w:ascii="方正仿宋_GBK" w:hAnsi="方正仿宋_GBK" w:cs="方正仿宋_GBK"/>
                <w:kern w:val="2"/>
                <w:sz w:val="24"/>
                <w:szCs w:val="24"/>
                <w:lang w:val="en-US" w:eastAsia="zh-CN"/>
              </w:rPr>
              <w:t>本级</w:t>
            </w:r>
          </w:p>
        </w:tc>
        <w:tc>
          <w:tcPr>
            <w:tcW w:w="86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570" w:lineRule="exact"/>
              <w:ind w:left="0" w:right="0"/>
              <w:jc w:val="center"/>
              <w:rPr>
                <w:rFonts w:hint="eastAsia" w:ascii="方正仿宋_GBK" w:hAnsi="方正仿宋_GBK" w:cs="方正仿宋_GBK"/>
                <w:snapToGrid w:val="0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snapToGrid w:val="0"/>
                <w:kern w:val="2"/>
                <w:sz w:val="24"/>
                <w:szCs w:val="24"/>
                <w:lang w:val="en-US" w:eastAsia="zh-CN" w:bidi="ar"/>
              </w:rPr>
              <w:t>勘察设计注册工程师</w:t>
            </w:r>
            <w:r>
              <w:rPr>
                <w:rFonts w:hint="eastAsia" w:ascii="方正仿宋_GBK" w:hAnsi="方正仿宋_GBK" w:cs="方正仿宋_GBK"/>
                <w:snapToGrid w:val="0"/>
                <w:kern w:val="2"/>
                <w:sz w:val="24"/>
                <w:szCs w:val="24"/>
                <w:lang w:val="en-US" w:eastAsia="zh-CN" w:bidi="ar"/>
              </w:rPr>
              <w:t>、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570" w:lineRule="exact"/>
              <w:ind w:left="0" w:right="0"/>
              <w:jc w:val="center"/>
              <w:rPr>
                <w:rFonts w:hint="eastAsia" w:ascii="方正仿宋_GBK" w:hAnsi="方正仿宋_GBK" w:eastAsia="方正仿宋_GBK" w:cs="方正仿宋_GBK"/>
                <w:kern w:val="2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snapToGrid w:val="0"/>
                <w:kern w:val="2"/>
                <w:sz w:val="24"/>
                <w:szCs w:val="24"/>
                <w:lang w:val="en-US" w:eastAsia="zh-CN" w:bidi="ar"/>
              </w:rPr>
              <w:t>注册建筑师</w:t>
            </w:r>
          </w:p>
        </w:tc>
        <w:tc>
          <w:tcPr>
            <w:tcW w:w="152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570" w:lineRule="exact"/>
              <w:ind w:left="0" w:right="0"/>
              <w:jc w:val="center"/>
              <w:rPr>
                <w:rFonts w:hint="eastAsia" w:ascii="方正仿宋_GBK" w:hAnsi="方正仿宋_GBK" w:eastAsia="方正仿宋_GBK" w:cs="方正仿宋_GBK"/>
                <w:kern w:val="2"/>
                <w:sz w:val="24"/>
                <w:szCs w:val="24"/>
              </w:rPr>
            </w:pPr>
            <w:r>
              <w:rPr>
                <w:rFonts w:hint="eastAsia" w:ascii="方正仿宋_GBK" w:hAnsi="方正仿宋_GBK" w:cs="方正仿宋_GBK"/>
                <w:kern w:val="2"/>
                <w:sz w:val="24"/>
                <w:szCs w:val="24"/>
                <w:lang w:val="en-US" w:eastAsia="zh-CN"/>
              </w:rPr>
              <w:t>连云港市住建局设计处</w:t>
            </w:r>
          </w:p>
        </w:tc>
        <w:tc>
          <w:tcPr>
            <w:tcW w:w="82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570" w:lineRule="exact"/>
              <w:ind w:left="0" w:leftChars="0" w:right="0" w:rightChars="0"/>
              <w:jc w:val="center"/>
              <w:rPr>
                <w:rFonts w:hint="eastAsia" w:ascii="方正仿宋_GBK" w:hAnsi="方正仿宋_GBK" w:eastAsia="方正仿宋_GBK" w:cs="方正仿宋_GBK"/>
                <w:snapToGrid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仿宋_GBK" w:hAnsi="方正仿宋_GBK" w:cs="方正仿宋_GBK"/>
                <w:kern w:val="2"/>
                <w:sz w:val="24"/>
                <w:szCs w:val="24"/>
                <w:lang w:val="en-US" w:eastAsia="zh-CN"/>
              </w:rPr>
              <w:t>0518-</w:t>
            </w:r>
            <w:r>
              <w:rPr>
                <w:rFonts w:hint="eastAsia" w:ascii="方正仿宋_GBK" w:hAnsi="方正仿宋_GBK" w:eastAsia="方正仿宋_GBK" w:cs="方正仿宋_GBK"/>
                <w:kern w:val="2"/>
                <w:sz w:val="24"/>
                <w:szCs w:val="24"/>
              </w:rPr>
              <w:t>85511109</w:t>
            </w:r>
          </w:p>
        </w:tc>
        <w:tc>
          <w:tcPr>
            <w:tcW w:w="95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570" w:lineRule="exact"/>
              <w:ind w:left="0" w:leftChars="0" w:right="0" w:rightChars="0"/>
              <w:jc w:val="center"/>
              <w:rPr>
                <w:rFonts w:hint="eastAsia" w:ascii="方正仿宋_GBK" w:hAnsi="方正仿宋_GBK" w:eastAsia="方正仿宋_GBK" w:cs="方正仿宋_GBK"/>
                <w:snapToGrid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kern w:val="2"/>
                <w:sz w:val="24"/>
                <w:szCs w:val="24"/>
              </w:rPr>
              <w:t>lygzjjsjc@126.com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0" w:hRule="atLeast"/>
          <w:jc w:val="center"/>
        </w:trPr>
        <w:tc>
          <w:tcPr>
            <w:tcW w:w="379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570" w:lineRule="exact"/>
              <w:ind w:left="0" w:leftChars="0" w:right="0" w:rightChars="0"/>
              <w:jc w:val="center"/>
              <w:rPr>
                <w:rFonts w:hint="eastAsia" w:ascii="方正仿宋_GBK" w:hAnsi="方正仿宋_GBK" w:eastAsia="方正仿宋_GBK" w:cs="方正仿宋_GBK"/>
                <w:snapToGrid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570" w:lineRule="exact"/>
              <w:ind w:left="0" w:leftChars="0" w:right="0" w:rightChars="0"/>
              <w:jc w:val="center"/>
              <w:rPr>
                <w:rFonts w:hint="default" w:ascii="方正仿宋_GBK" w:hAnsi="方正仿宋_GBK" w:eastAsia="方正仿宋_GBK" w:cs="方正仿宋_GBK"/>
                <w:snapToGrid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仿宋_GBK" w:hAnsi="方正仿宋_GBK" w:cs="方正仿宋_GBK"/>
                <w:kern w:val="2"/>
                <w:sz w:val="24"/>
                <w:szCs w:val="24"/>
                <w:lang w:eastAsia="zh-CN"/>
              </w:rPr>
              <w:t>市</w:t>
            </w:r>
            <w:r>
              <w:rPr>
                <w:rFonts w:hint="eastAsia" w:ascii="方正仿宋_GBK" w:hAnsi="方正仿宋_GBK" w:cs="方正仿宋_GBK"/>
                <w:kern w:val="2"/>
                <w:sz w:val="24"/>
                <w:szCs w:val="24"/>
                <w:lang w:val="en-US" w:eastAsia="zh-CN"/>
              </w:rPr>
              <w:t>本级</w:t>
            </w:r>
          </w:p>
        </w:tc>
        <w:tc>
          <w:tcPr>
            <w:tcW w:w="86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570" w:lineRule="exact"/>
              <w:ind w:left="0" w:right="0"/>
              <w:jc w:val="center"/>
              <w:rPr>
                <w:rFonts w:hint="eastAsia" w:ascii="方正仿宋_GBK" w:hAnsi="方正仿宋_GBK" w:eastAsia="方正仿宋_GBK" w:cs="方正仿宋_GBK"/>
                <w:kern w:val="2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snapToGrid w:val="0"/>
                <w:kern w:val="2"/>
                <w:sz w:val="24"/>
                <w:szCs w:val="24"/>
                <w:lang w:val="en-US" w:eastAsia="zh-CN" w:bidi="ar"/>
              </w:rPr>
              <w:t>注册监理工程师</w:t>
            </w:r>
          </w:p>
        </w:tc>
        <w:tc>
          <w:tcPr>
            <w:tcW w:w="152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570" w:lineRule="exact"/>
              <w:ind w:left="0" w:leftChars="0" w:right="0" w:rightChars="0"/>
              <w:jc w:val="center"/>
              <w:rPr>
                <w:rFonts w:hint="eastAsia" w:ascii="方正仿宋_GBK" w:hAnsi="方正仿宋_GBK" w:eastAsia="方正仿宋_GBK" w:cs="方正仿宋_GBK"/>
                <w:snapToGrid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仿宋_GBK" w:hAnsi="方正仿宋_GBK" w:cs="方正仿宋_GBK"/>
                <w:kern w:val="2"/>
                <w:sz w:val="24"/>
                <w:szCs w:val="24"/>
                <w:lang w:eastAsia="zh-CN"/>
              </w:rPr>
              <w:t>连云港市住建局工程质量安全监管处</w:t>
            </w:r>
          </w:p>
        </w:tc>
        <w:tc>
          <w:tcPr>
            <w:tcW w:w="82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570" w:lineRule="exact"/>
              <w:ind w:left="0" w:leftChars="0" w:right="0" w:rightChars="0"/>
              <w:jc w:val="center"/>
              <w:rPr>
                <w:rFonts w:hint="eastAsia" w:ascii="方正仿宋_GBK" w:hAnsi="方正仿宋_GBK" w:eastAsia="方正仿宋_GBK" w:cs="方正仿宋_GBK"/>
                <w:snapToGrid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仿宋_GBK" w:hAnsi="方正仿宋_GBK" w:cs="方正仿宋_GBK"/>
                <w:kern w:val="2"/>
                <w:sz w:val="24"/>
                <w:szCs w:val="24"/>
                <w:lang w:val="en-US" w:eastAsia="zh-CN"/>
              </w:rPr>
              <w:t>0518-</w:t>
            </w:r>
            <w:r>
              <w:rPr>
                <w:rFonts w:hint="eastAsia" w:ascii="方正仿宋_GBK" w:hAnsi="方正仿宋_GBK" w:eastAsia="方正仿宋_GBK" w:cs="方正仿宋_GBK"/>
                <w:kern w:val="2"/>
                <w:sz w:val="24"/>
                <w:szCs w:val="24"/>
              </w:rPr>
              <w:t>85511156</w:t>
            </w:r>
          </w:p>
        </w:tc>
        <w:tc>
          <w:tcPr>
            <w:tcW w:w="95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570" w:lineRule="exact"/>
              <w:ind w:left="0" w:leftChars="0" w:right="0" w:rightChars="0"/>
              <w:jc w:val="center"/>
              <w:rPr>
                <w:rFonts w:hint="eastAsia" w:ascii="方正仿宋_GBK" w:hAnsi="方正仿宋_GBK" w:eastAsia="方正仿宋_GBK" w:cs="方正仿宋_GBK"/>
                <w:snapToGrid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kern w:val="2"/>
                <w:sz w:val="24"/>
                <w:szCs w:val="24"/>
              </w:rPr>
              <w:t>20321520@</w:t>
            </w:r>
            <w:r>
              <w:rPr>
                <w:rFonts w:hint="eastAsia" w:ascii="方正仿宋_GBK" w:hAnsi="方正仿宋_GBK" w:cs="方正仿宋_GBK"/>
                <w:kern w:val="2"/>
                <w:sz w:val="24"/>
                <w:szCs w:val="24"/>
                <w:lang w:val="en-US" w:eastAsia="zh-CN"/>
              </w:rPr>
              <w:t>qq.com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  <w:jc w:val="center"/>
        </w:trPr>
        <w:tc>
          <w:tcPr>
            <w:tcW w:w="379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570" w:lineRule="exact"/>
              <w:ind w:left="0" w:leftChars="0" w:right="0" w:rightChars="0"/>
              <w:jc w:val="center"/>
              <w:rPr>
                <w:rFonts w:hint="eastAsia" w:ascii="方正仿宋_GBK" w:hAnsi="方正仿宋_GBK" w:eastAsia="方正仿宋_GBK" w:cs="方正仿宋_GBK"/>
                <w:snapToGrid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570" w:lineRule="exact"/>
              <w:ind w:left="0" w:leftChars="0" w:right="0" w:rightChars="0"/>
              <w:jc w:val="center"/>
              <w:rPr>
                <w:rFonts w:hint="default" w:ascii="方正仿宋_GBK" w:hAnsi="方正仿宋_GBK" w:eastAsia="方正仿宋_GBK" w:cs="方正仿宋_GBK"/>
                <w:snapToGrid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仿宋_GBK" w:hAnsi="方正仿宋_GBK" w:cs="方正仿宋_GBK"/>
                <w:kern w:val="2"/>
                <w:sz w:val="24"/>
                <w:szCs w:val="24"/>
                <w:lang w:eastAsia="zh-CN"/>
              </w:rPr>
              <w:t>市</w:t>
            </w:r>
            <w:r>
              <w:rPr>
                <w:rFonts w:hint="eastAsia" w:ascii="方正仿宋_GBK" w:hAnsi="方正仿宋_GBK" w:cs="方正仿宋_GBK"/>
                <w:kern w:val="2"/>
                <w:sz w:val="24"/>
                <w:szCs w:val="24"/>
                <w:lang w:val="en-US" w:eastAsia="zh-CN"/>
              </w:rPr>
              <w:t>本级</w:t>
            </w:r>
          </w:p>
        </w:tc>
        <w:tc>
          <w:tcPr>
            <w:tcW w:w="86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570" w:lineRule="exact"/>
              <w:ind w:left="0" w:right="0"/>
              <w:jc w:val="center"/>
              <w:rPr>
                <w:rFonts w:hint="eastAsia" w:ascii="方正仿宋_GBK" w:hAnsi="方正仿宋_GBK" w:eastAsia="方正仿宋_GBK" w:cs="方正仿宋_GBK"/>
                <w:kern w:val="2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snapToGrid w:val="0"/>
                <w:kern w:val="2"/>
                <w:sz w:val="24"/>
                <w:szCs w:val="24"/>
                <w:lang w:val="en-US" w:eastAsia="zh-CN" w:bidi="ar"/>
              </w:rPr>
              <w:t>注册造价工程师</w:t>
            </w:r>
          </w:p>
        </w:tc>
        <w:tc>
          <w:tcPr>
            <w:tcW w:w="152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570" w:lineRule="exact"/>
              <w:ind w:left="0" w:leftChars="0" w:right="0" w:rightChars="0"/>
              <w:jc w:val="center"/>
              <w:rPr>
                <w:rFonts w:hint="eastAsia" w:ascii="方正仿宋_GBK" w:hAnsi="方正仿宋_GBK" w:eastAsia="方正仿宋_GBK" w:cs="方正仿宋_GBK"/>
                <w:snapToGrid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仿宋_GBK" w:hAnsi="方正仿宋_GBK" w:cs="方正仿宋_GBK"/>
                <w:kern w:val="2"/>
                <w:sz w:val="24"/>
                <w:szCs w:val="24"/>
                <w:lang w:eastAsia="zh-CN"/>
              </w:rPr>
              <w:t>连云港市建设工程造价管理站市场监管科</w:t>
            </w:r>
          </w:p>
        </w:tc>
        <w:tc>
          <w:tcPr>
            <w:tcW w:w="82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570" w:lineRule="exact"/>
              <w:ind w:left="0" w:leftChars="0" w:right="0" w:rightChars="0"/>
              <w:jc w:val="center"/>
              <w:rPr>
                <w:rFonts w:hint="eastAsia" w:ascii="方正仿宋_GBK" w:hAnsi="方正仿宋_GBK" w:eastAsia="方正仿宋_GBK" w:cs="方正仿宋_GBK"/>
                <w:snapToGrid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kern w:val="2"/>
                <w:sz w:val="24"/>
                <w:szCs w:val="24"/>
              </w:rPr>
              <w:t>0518-85502920</w:t>
            </w:r>
          </w:p>
        </w:tc>
        <w:tc>
          <w:tcPr>
            <w:tcW w:w="95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570" w:lineRule="exact"/>
              <w:ind w:left="0" w:leftChars="0" w:right="0" w:rightChars="0"/>
              <w:jc w:val="center"/>
              <w:rPr>
                <w:rFonts w:hint="eastAsia" w:ascii="方正仿宋_GBK" w:hAnsi="方正仿宋_GBK" w:eastAsia="方正仿宋_GBK" w:cs="方正仿宋_GBK"/>
                <w:snapToGrid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kern w:val="2"/>
                <w:sz w:val="24"/>
                <w:szCs w:val="24"/>
              </w:rPr>
              <w:t>lygzjglz@126.com</w:t>
            </w:r>
          </w:p>
        </w:tc>
      </w:tr>
    </w:tbl>
    <w:p>
      <w:pPr>
        <w:keepNext w:val="0"/>
        <w:keepLines w:val="0"/>
        <w:widowControl w:val="0"/>
        <w:suppressLineNumbers w:val="0"/>
        <w:spacing w:before="0" w:beforeAutospacing="0" w:after="0" w:afterAutospacing="0" w:line="240" w:lineRule="exact"/>
        <w:ind w:left="0" w:right="0" w:firstLine="360" w:firstLineChars="150"/>
        <w:jc w:val="both"/>
        <w:rPr>
          <w:rFonts w:hint="eastAsia" w:ascii="方正仿宋_GBK" w:hAnsi="方正仿宋_GBK" w:eastAsia="方正仿宋_GBK" w:cs="方正仿宋_GBK"/>
          <w:snapToGrid w:val="0"/>
          <w:kern w:val="2"/>
          <w:sz w:val="24"/>
          <w:szCs w:val="24"/>
          <w:lang w:val="en-US" w:eastAsia="zh-CN" w:bidi="ar"/>
        </w:rPr>
      </w:pP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240" w:lineRule="exact"/>
        <w:ind w:left="0" w:right="0" w:firstLine="360" w:firstLineChars="150"/>
        <w:jc w:val="both"/>
        <w:rPr>
          <w:rFonts w:hint="eastAsia" w:ascii="方正仿宋_GBK" w:hAnsi="方正仿宋_GBK" w:eastAsia="方正仿宋_GBK" w:cs="方正仿宋_GBK"/>
          <w:kern w:val="2"/>
          <w:sz w:val="24"/>
          <w:szCs w:val="24"/>
        </w:rPr>
      </w:pP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20" w:lineRule="exact"/>
        <w:ind w:left="0" w:right="0" w:firstLine="315" w:firstLineChars="150"/>
        <w:jc w:val="both"/>
        <w:rPr>
          <w:rFonts w:hint="eastAsia" w:ascii="方正仿宋_GBK" w:hAnsi="方正仿宋_GBK" w:eastAsia="方正仿宋_GBK" w:cs="方正仿宋_GBK"/>
          <w:snapToGrid w:val="0"/>
          <w:kern w:val="2"/>
          <w:sz w:val="21"/>
          <w:szCs w:val="21"/>
          <w:lang w:val="en-US" w:eastAsia="zh-CN" w:bidi="ar"/>
        </w:rPr>
      </w:pPr>
    </w:p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汉鼎简大宋">
    <w:altName w:val="微软雅黑"/>
    <w:panose1 w:val="02010609010101010101"/>
    <w:charset w:val="86"/>
    <w:family w:val="modern"/>
    <w:pitch w:val="default"/>
    <w:sig w:usb0="00000000" w:usb1="00000000" w:usb2="0000001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大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宋三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llN2M4ZTE3OTg1NTBiN2Y1ZTAwMzdmY2Y1YjM0NmUifQ=="/>
  </w:docVars>
  <w:rsids>
    <w:rsidRoot w:val="044A1C7F"/>
    <w:rsid w:val="044A1C7F"/>
    <w:rsid w:val="113E211F"/>
    <w:rsid w:val="11666E0B"/>
    <w:rsid w:val="194D43C8"/>
    <w:rsid w:val="19FE6234"/>
    <w:rsid w:val="236A521B"/>
    <w:rsid w:val="47F32F2E"/>
    <w:rsid w:val="4D296100"/>
    <w:rsid w:val="4ED252C4"/>
    <w:rsid w:val="57C36624"/>
    <w:rsid w:val="61573FF7"/>
    <w:rsid w:val="66C61BA0"/>
    <w:rsid w:val="694C6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utoSpaceDE w:val="0"/>
      <w:autoSpaceDN w:val="0"/>
      <w:snapToGrid w:val="0"/>
      <w:spacing w:line="590" w:lineRule="atLeast"/>
      <w:jc w:val="both"/>
    </w:pPr>
    <w:rPr>
      <w:rFonts w:ascii="Times New Roman" w:hAnsi="Times New Roman" w:eastAsia="方正仿宋_GBK" w:cs="Times New Roman"/>
      <w:snapToGrid w:val="0"/>
      <w:sz w:val="3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pacing w:line="400" w:lineRule="atLeast"/>
      <w:ind w:firstLine="0"/>
      <w:jc w:val="center"/>
    </w:pPr>
    <w:rPr>
      <w:sz w:val="2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</w:rPr>
  </w:style>
  <w:style w:type="character" w:styleId="6">
    <w:name w:val="Hyperlink"/>
    <w:basedOn w:val="5"/>
    <w:uiPriority w:val="0"/>
    <w:rPr>
      <w:color w:val="0000FF"/>
      <w:u w:val="single"/>
    </w:rPr>
  </w:style>
  <w:style w:type="paragraph" w:customStyle="1" w:styleId="7">
    <w:name w:val="文头"/>
    <w:basedOn w:val="8"/>
    <w:qFormat/>
    <w:uiPriority w:val="0"/>
    <w:pPr>
      <w:spacing w:before="320" w:after="0"/>
      <w:ind w:left="227" w:right="227"/>
      <w:jc w:val="distribute"/>
    </w:pPr>
    <w:rPr>
      <w:rFonts w:ascii="汉鼎简大宋" w:hAnsi="汉鼎简大宋" w:eastAsia="汉鼎简大宋"/>
      <w:color w:val="FF0000"/>
      <w:spacing w:val="36"/>
      <w:w w:val="82"/>
      <w:sz w:val="90"/>
    </w:rPr>
  </w:style>
  <w:style w:type="paragraph" w:customStyle="1" w:styleId="8">
    <w:name w:val="红线"/>
    <w:basedOn w:val="1"/>
    <w:qFormat/>
    <w:uiPriority w:val="0"/>
    <w:pPr>
      <w:autoSpaceDE w:val="0"/>
      <w:autoSpaceDN w:val="0"/>
      <w:adjustRightInd w:val="0"/>
      <w:snapToGrid/>
      <w:spacing w:after="170" w:line="227" w:lineRule="atLeast"/>
      <w:ind w:firstLine="0"/>
      <w:jc w:val="center"/>
    </w:pPr>
    <w:rPr>
      <w:spacing w:val="0"/>
      <w:kern w:val="0"/>
      <w:sz w:val="1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Office_12.1.0.16399_F1E327BC-269C-435d-A152-05C5408002CA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2024-09-27T00:56:00Z</dcterms:created>
  <dc:creator>Moonoos</dc:creator>
  <cp:lastModifiedBy>孙浩翔</cp:lastModifiedBy>
  <cp:lastPrinted>2024-09-27T03:45:00Z</cp:lastPrinted>
  <dcterms:modified xsi:type="dcterms:W3CDTF">2024-10-17T01:52:57Z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98D052D7D8B648079A129872BC3BCA05_11</vt:lpwstr>
  </property>
</Properties>
</file>